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EA" w:rsidRDefault="00EC4D9B" w:rsidP="00A06BEA">
      <w:pPr>
        <w:pStyle w:val="NoSpacing"/>
        <w:rPr>
          <w:rFonts w:cs="Arial"/>
          <w:b/>
          <w:sz w:val="28"/>
          <w:szCs w:val="28"/>
        </w:rPr>
      </w:pPr>
      <w:r w:rsidRPr="00A06BEA">
        <w:rPr>
          <w:noProof/>
          <w:sz w:val="24"/>
          <w:szCs w:val="24"/>
          <w:lang w:eastAsia="en-GB"/>
        </w:rPr>
        <w:drawing>
          <wp:inline distT="0" distB="0" distL="0" distR="0" wp14:anchorId="06AA4B44" wp14:editId="4E16238E">
            <wp:extent cx="885825" cy="996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s high res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509" cy="998424"/>
                    </a:xfrm>
                    <a:prstGeom prst="rect">
                      <a:avLst/>
                    </a:prstGeom>
                  </pic:spPr>
                </pic:pic>
              </a:graphicData>
            </a:graphic>
          </wp:inline>
        </w:drawing>
      </w:r>
      <w:r w:rsidRPr="00A06BEA">
        <w:rPr>
          <w:sz w:val="24"/>
          <w:szCs w:val="24"/>
        </w:rPr>
        <w:tab/>
      </w:r>
      <w:r w:rsidRPr="00A06BEA">
        <w:rPr>
          <w:sz w:val="24"/>
          <w:szCs w:val="24"/>
        </w:rPr>
        <w:tab/>
      </w:r>
      <w:r w:rsidR="00A06BEA" w:rsidRPr="00A06BEA">
        <w:rPr>
          <w:b/>
          <w:sz w:val="28"/>
          <w:szCs w:val="28"/>
        </w:rPr>
        <w:t xml:space="preserve">HOPS </w:t>
      </w:r>
      <w:r w:rsidR="00A06BEA" w:rsidRPr="00A06BEA">
        <w:rPr>
          <w:rFonts w:cs="Arial"/>
          <w:b/>
          <w:sz w:val="28"/>
          <w:szCs w:val="28"/>
        </w:rPr>
        <w:t>Mobile Phone and Camera Policy</w:t>
      </w:r>
    </w:p>
    <w:p w:rsidR="00A06BEA" w:rsidRPr="00A06BEA" w:rsidRDefault="00A06BEA" w:rsidP="00A06BEA">
      <w:pPr>
        <w:pStyle w:val="NoSpacing"/>
        <w:rPr>
          <w:rFonts w:cs="Arial"/>
          <w:b/>
          <w:sz w:val="28"/>
          <w:szCs w:val="28"/>
        </w:rPr>
      </w:pPr>
    </w:p>
    <w:p w:rsidR="00A06BEA" w:rsidRDefault="00A06BEA" w:rsidP="00A06BEA">
      <w:pPr>
        <w:pStyle w:val="NoSpacing"/>
        <w:rPr>
          <w:rFonts w:cs="Arial"/>
          <w:sz w:val="24"/>
          <w:szCs w:val="24"/>
        </w:rPr>
      </w:pPr>
      <w:r w:rsidRPr="00A06BEA">
        <w:rPr>
          <w:rFonts w:cs="Arial"/>
          <w:sz w:val="24"/>
          <w:szCs w:val="24"/>
        </w:rPr>
        <w:t xml:space="preserve">Henley Outdoor Play Scheme (HOPS) is committed to ensuring the </w:t>
      </w:r>
      <w:r>
        <w:rPr>
          <w:rFonts w:cs="Arial"/>
          <w:sz w:val="24"/>
          <w:szCs w:val="24"/>
        </w:rPr>
        <w:t>safety of children in its care.</w:t>
      </w:r>
    </w:p>
    <w:p w:rsidR="00A06BEA" w:rsidRDefault="00A06BEA" w:rsidP="00A06BEA">
      <w:pPr>
        <w:pStyle w:val="NoSpacing"/>
        <w:rPr>
          <w:rFonts w:cs="Arial"/>
          <w:sz w:val="24"/>
          <w:szCs w:val="24"/>
        </w:rPr>
      </w:pPr>
      <w:r w:rsidRPr="00A06BEA">
        <w:rPr>
          <w:rFonts w:cs="Arial"/>
          <w:sz w:val="24"/>
          <w:szCs w:val="24"/>
        </w:rPr>
        <w:t>We recognise the importance of mobile phones in HOPS for communication purposes, but are aware that casual or inappropriate use of mobile phones in HOPS could pose a risk to children.</w:t>
      </w:r>
    </w:p>
    <w:p w:rsidR="00A06BEA" w:rsidRPr="00A06BEA" w:rsidRDefault="00A06BEA" w:rsidP="00A06BEA">
      <w:pPr>
        <w:pStyle w:val="NoSpacing"/>
        <w:rPr>
          <w:rFonts w:cs="Arial"/>
          <w:sz w:val="24"/>
          <w:szCs w:val="24"/>
        </w:rPr>
      </w:pPr>
      <w:r w:rsidRPr="00A06BEA">
        <w:rPr>
          <w:rFonts w:cs="Arial"/>
          <w:sz w:val="24"/>
          <w:szCs w:val="24"/>
        </w:rPr>
        <w:t>This policy applies to all staff and volunteers, and covers both indoor and outdoor areas. Failure to adhere to this policy may result in disciplinary action.</w:t>
      </w:r>
    </w:p>
    <w:p w:rsidR="00A06BEA" w:rsidRPr="00A06BEA" w:rsidRDefault="00A06BEA" w:rsidP="00A06BEA">
      <w:pPr>
        <w:pStyle w:val="NoSpacing"/>
        <w:rPr>
          <w:rFonts w:cs="Arial"/>
          <w:sz w:val="24"/>
          <w:szCs w:val="24"/>
        </w:rPr>
      </w:pPr>
    </w:p>
    <w:p w:rsidR="00A06BEA" w:rsidRDefault="00A06BEA" w:rsidP="00A06BEA">
      <w:pPr>
        <w:pStyle w:val="NoSpacing"/>
        <w:rPr>
          <w:rFonts w:cs="Arial"/>
          <w:b/>
          <w:sz w:val="28"/>
          <w:szCs w:val="28"/>
        </w:rPr>
      </w:pPr>
      <w:r w:rsidRPr="00A06BEA">
        <w:rPr>
          <w:rFonts w:cs="Arial"/>
          <w:b/>
          <w:sz w:val="28"/>
          <w:szCs w:val="28"/>
        </w:rPr>
        <w:t xml:space="preserve">Committee </w:t>
      </w:r>
      <w:r>
        <w:rPr>
          <w:rFonts w:cs="Arial"/>
          <w:b/>
          <w:sz w:val="28"/>
          <w:szCs w:val="28"/>
        </w:rPr>
        <w:t xml:space="preserve">members’ </w:t>
      </w:r>
      <w:r w:rsidRPr="00A06BEA">
        <w:rPr>
          <w:rFonts w:cs="Arial"/>
          <w:b/>
          <w:sz w:val="28"/>
          <w:szCs w:val="28"/>
        </w:rPr>
        <w:t>and Play Helpers</w:t>
      </w:r>
      <w:r>
        <w:rPr>
          <w:rFonts w:cs="Arial"/>
          <w:b/>
          <w:sz w:val="28"/>
          <w:szCs w:val="28"/>
        </w:rPr>
        <w:t>’</w:t>
      </w:r>
      <w:r w:rsidRPr="00A06BEA">
        <w:rPr>
          <w:rFonts w:cs="Arial"/>
          <w:b/>
          <w:sz w:val="28"/>
          <w:szCs w:val="28"/>
        </w:rPr>
        <w:t xml:space="preserve"> personal mobile phones</w:t>
      </w:r>
    </w:p>
    <w:p w:rsidR="00A06BEA" w:rsidRPr="00A06BEA" w:rsidRDefault="00A06BEA" w:rsidP="00A06BEA">
      <w:pPr>
        <w:pStyle w:val="NoSpacing"/>
        <w:rPr>
          <w:rFonts w:cs="Arial"/>
          <w:b/>
          <w:sz w:val="28"/>
          <w:szCs w:val="28"/>
        </w:rPr>
      </w:pPr>
    </w:p>
    <w:p w:rsidR="00A06BEA" w:rsidRPr="00A06BEA" w:rsidRDefault="00A06BEA" w:rsidP="00A06BEA">
      <w:pPr>
        <w:pStyle w:val="NoSpacing"/>
        <w:rPr>
          <w:rFonts w:cs="Arial"/>
          <w:sz w:val="24"/>
          <w:szCs w:val="24"/>
        </w:rPr>
      </w:pPr>
      <w:r w:rsidRPr="00A06BEA">
        <w:rPr>
          <w:rFonts w:cs="Arial"/>
          <w:sz w:val="24"/>
          <w:szCs w:val="24"/>
        </w:rPr>
        <w:t>All committee members, room leaders, parent helpers and play helpers (adults) on site will not carry personal mobile phones while working. This protects staff from being distracted from their work, and from allegations of inappropriate use. Their phones will be kept in an agreed</w:t>
      </w:r>
      <w:r>
        <w:rPr>
          <w:rFonts w:cs="Arial"/>
          <w:sz w:val="24"/>
          <w:szCs w:val="24"/>
        </w:rPr>
        <w:t xml:space="preserve"> secure</w:t>
      </w:r>
      <w:r w:rsidRPr="00A06BEA">
        <w:rPr>
          <w:rFonts w:cs="Arial"/>
          <w:sz w:val="24"/>
          <w:szCs w:val="24"/>
        </w:rPr>
        <w:t xml:space="preserve"> area in the school.</w:t>
      </w:r>
    </w:p>
    <w:p w:rsidR="00A06BEA" w:rsidRPr="00A06BEA" w:rsidRDefault="00A06BEA" w:rsidP="00A06BEA">
      <w:pPr>
        <w:pStyle w:val="NoSpacing"/>
        <w:rPr>
          <w:rFonts w:cs="Arial"/>
          <w:sz w:val="24"/>
          <w:szCs w:val="24"/>
        </w:rPr>
      </w:pPr>
      <w:r w:rsidRPr="00A06BEA">
        <w:rPr>
          <w:rFonts w:cs="Arial"/>
          <w:sz w:val="24"/>
          <w:szCs w:val="24"/>
        </w:rPr>
        <w:t>Where it is essential for adults to make a personal call during a session, they should, (with the</w:t>
      </w:r>
      <w:r>
        <w:rPr>
          <w:rFonts w:cs="Arial"/>
          <w:sz w:val="24"/>
          <w:szCs w:val="24"/>
        </w:rPr>
        <w:t xml:space="preserve"> </w:t>
      </w:r>
      <w:r w:rsidRPr="00A06BEA">
        <w:rPr>
          <w:rFonts w:cs="Arial"/>
          <w:sz w:val="24"/>
          <w:szCs w:val="24"/>
        </w:rPr>
        <w:t>agreement of the Play Leader), make this in the agreed area not used by children.</w:t>
      </w:r>
    </w:p>
    <w:p w:rsidR="00A06BEA" w:rsidRPr="00A06BEA" w:rsidRDefault="00A06BEA" w:rsidP="00A06BEA">
      <w:pPr>
        <w:pStyle w:val="NoSpacing"/>
        <w:rPr>
          <w:rFonts w:cs="Arial"/>
          <w:sz w:val="24"/>
          <w:szCs w:val="24"/>
        </w:rPr>
      </w:pPr>
      <w:r w:rsidRPr="00A06BEA">
        <w:rPr>
          <w:rFonts w:cs="Arial"/>
          <w:sz w:val="24"/>
          <w:szCs w:val="24"/>
        </w:rPr>
        <w:t>Adults must give the HOPS telephone number to their next of kin, in case it is necessary for</w:t>
      </w:r>
      <w:r>
        <w:rPr>
          <w:rFonts w:cs="Arial"/>
          <w:sz w:val="24"/>
          <w:szCs w:val="24"/>
        </w:rPr>
        <w:t xml:space="preserve"> </w:t>
      </w:r>
      <w:r w:rsidRPr="00A06BEA">
        <w:rPr>
          <w:rFonts w:cs="Arial"/>
          <w:sz w:val="24"/>
          <w:szCs w:val="24"/>
        </w:rPr>
        <w:t>the staff member to be contacted, in an emergency, during session hours.</w:t>
      </w:r>
    </w:p>
    <w:p w:rsidR="00A06BEA" w:rsidRPr="00A06BEA" w:rsidRDefault="00A06BEA" w:rsidP="00A06BEA">
      <w:pPr>
        <w:pStyle w:val="NoSpacing"/>
        <w:rPr>
          <w:rFonts w:cs="Arial"/>
          <w:sz w:val="24"/>
          <w:szCs w:val="24"/>
        </w:rPr>
      </w:pPr>
    </w:p>
    <w:p w:rsidR="00A06BEA" w:rsidRPr="00A06BEA" w:rsidRDefault="00A06BEA" w:rsidP="00A06BEA">
      <w:pPr>
        <w:pStyle w:val="NoSpacing"/>
        <w:rPr>
          <w:rFonts w:cs="Arial"/>
          <w:b/>
          <w:sz w:val="28"/>
          <w:szCs w:val="28"/>
        </w:rPr>
      </w:pPr>
      <w:r w:rsidRPr="00A06BEA">
        <w:rPr>
          <w:rFonts w:cs="Arial"/>
          <w:b/>
          <w:sz w:val="28"/>
          <w:szCs w:val="28"/>
        </w:rPr>
        <w:t>Children</w:t>
      </w:r>
    </w:p>
    <w:p w:rsidR="00A06BEA" w:rsidRPr="00A06BEA" w:rsidRDefault="00A06BEA" w:rsidP="00A06BEA">
      <w:pPr>
        <w:pStyle w:val="NoSpacing"/>
        <w:rPr>
          <w:rFonts w:cs="Arial"/>
          <w:sz w:val="24"/>
          <w:szCs w:val="24"/>
        </w:rPr>
      </w:pPr>
      <w:r w:rsidRPr="00A06BEA">
        <w:rPr>
          <w:rFonts w:cs="Arial"/>
          <w:sz w:val="24"/>
          <w:szCs w:val="24"/>
        </w:rPr>
        <w:t xml:space="preserve">Children who attend HOPS with a mobile phone must hand it in to the </w:t>
      </w:r>
      <w:r>
        <w:rPr>
          <w:rFonts w:cs="Arial"/>
          <w:sz w:val="24"/>
          <w:szCs w:val="24"/>
        </w:rPr>
        <w:t>c</w:t>
      </w:r>
      <w:r w:rsidRPr="00A06BEA">
        <w:rPr>
          <w:rFonts w:cs="Arial"/>
          <w:sz w:val="24"/>
          <w:szCs w:val="24"/>
        </w:rPr>
        <w:t xml:space="preserve">ommittee desk on arrival at HOPS and </w:t>
      </w:r>
      <w:r>
        <w:rPr>
          <w:rFonts w:cs="Arial"/>
          <w:sz w:val="24"/>
          <w:szCs w:val="24"/>
        </w:rPr>
        <w:t>collect</w:t>
      </w:r>
      <w:r w:rsidRPr="00A06BEA">
        <w:rPr>
          <w:rFonts w:cs="Arial"/>
          <w:sz w:val="24"/>
          <w:szCs w:val="24"/>
        </w:rPr>
        <w:t xml:space="preserve"> at the end of the day. Phones will be kept labelled and in a secure manner at the committee desk during the day.</w:t>
      </w:r>
    </w:p>
    <w:p w:rsidR="00A06BEA" w:rsidRPr="00A06BEA" w:rsidRDefault="00A06BEA" w:rsidP="00A06BEA">
      <w:pPr>
        <w:pStyle w:val="NoSpacing"/>
        <w:rPr>
          <w:rFonts w:cs="Arial"/>
          <w:sz w:val="24"/>
          <w:szCs w:val="24"/>
        </w:rPr>
      </w:pPr>
      <w:r w:rsidRPr="00A06BEA">
        <w:rPr>
          <w:rFonts w:cs="Arial"/>
          <w:sz w:val="24"/>
          <w:szCs w:val="24"/>
        </w:rPr>
        <w:t>Children may not keep or use a mobile phone on the HOPS grounds. Any child who does not hand their mobile phone in to the committee desk and is found to have a phone on them will have it removed and placed securely at the committee desk until pick up at the end of the day</w:t>
      </w:r>
      <w:r>
        <w:rPr>
          <w:rFonts w:cs="Arial"/>
          <w:sz w:val="24"/>
          <w:szCs w:val="24"/>
        </w:rPr>
        <w:t>,</w:t>
      </w:r>
      <w:r w:rsidRPr="00A06BEA">
        <w:rPr>
          <w:rFonts w:cs="Arial"/>
          <w:sz w:val="24"/>
          <w:szCs w:val="24"/>
        </w:rPr>
        <w:t xml:space="preserve"> and handed to the parent.</w:t>
      </w:r>
    </w:p>
    <w:p w:rsidR="00A06BEA" w:rsidRPr="00A06BEA" w:rsidRDefault="00A06BEA" w:rsidP="00A06BEA">
      <w:pPr>
        <w:pStyle w:val="NoSpacing"/>
        <w:rPr>
          <w:rFonts w:cs="Arial"/>
          <w:sz w:val="24"/>
          <w:szCs w:val="24"/>
        </w:rPr>
      </w:pPr>
    </w:p>
    <w:p w:rsidR="00A06BEA" w:rsidRPr="00A06BEA" w:rsidRDefault="00A06BEA" w:rsidP="00A06BEA">
      <w:pPr>
        <w:pStyle w:val="NoSpacing"/>
        <w:rPr>
          <w:rFonts w:cs="Arial"/>
          <w:b/>
          <w:sz w:val="28"/>
          <w:szCs w:val="28"/>
        </w:rPr>
      </w:pPr>
      <w:r w:rsidRPr="00A06BEA">
        <w:rPr>
          <w:rFonts w:cs="Arial"/>
          <w:b/>
          <w:sz w:val="28"/>
          <w:szCs w:val="28"/>
        </w:rPr>
        <w:t>Parent Helpers and visitors</w:t>
      </w:r>
    </w:p>
    <w:p w:rsidR="00A06BEA" w:rsidRPr="00A06BEA" w:rsidRDefault="00A06BEA" w:rsidP="00A06BEA">
      <w:pPr>
        <w:pStyle w:val="NoSpacing"/>
        <w:rPr>
          <w:rFonts w:cs="Arial"/>
          <w:sz w:val="24"/>
          <w:szCs w:val="24"/>
        </w:rPr>
      </w:pPr>
      <w:r w:rsidRPr="00A06BEA">
        <w:rPr>
          <w:rFonts w:cs="Arial"/>
          <w:sz w:val="24"/>
          <w:szCs w:val="24"/>
        </w:rPr>
        <w:t>HOPS will advise visitors and parent helpers that mobile phones are not to be used in the setting. If a visitor or parent helper is seen using their mobile phone, they will be asked to use it away from the children.</w:t>
      </w:r>
      <w:r>
        <w:rPr>
          <w:rFonts w:cs="Arial"/>
          <w:sz w:val="24"/>
          <w:szCs w:val="24"/>
        </w:rPr>
        <w:t xml:space="preserve"> </w:t>
      </w:r>
      <w:proofErr w:type="gramStart"/>
      <w:r>
        <w:rPr>
          <w:rFonts w:cs="Arial"/>
          <w:sz w:val="24"/>
          <w:szCs w:val="24"/>
        </w:rPr>
        <w:t>HOPS reserves</w:t>
      </w:r>
      <w:proofErr w:type="gramEnd"/>
      <w:r>
        <w:rPr>
          <w:rFonts w:cs="Arial"/>
          <w:sz w:val="24"/>
          <w:szCs w:val="24"/>
        </w:rPr>
        <w:t xml:space="preserve"> the right to ask a visitor to put their phone in the secure area, or to leave the premises, or for HOPS to call the police, in the event of suspected inappropriate camera use.</w:t>
      </w:r>
    </w:p>
    <w:p w:rsidR="00A06BEA" w:rsidRPr="00A06BEA" w:rsidRDefault="00A06BEA" w:rsidP="00A06BEA">
      <w:pPr>
        <w:pStyle w:val="NoSpacing"/>
        <w:rPr>
          <w:rFonts w:cs="Arial"/>
          <w:sz w:val="24"/>
          <w:szCs w:val="24"/>
        </w:rPr>
      </w:pPr>
    </w:p>
    <w:p w:rsidR="00A06BEA" w:rsidRPr="00A06BEA" w:rsidRDefault="00A06BEA" w:rsidP="00A06BEA">
      <w:pPr>
        <w:pStyle w:val="NoSpacing"/>
        <w:rPr>
          <w:rFonts w:cs="Arial"/>
          <w:sz w:val="24"/>
          <w:szCs w:val="24"/>
        </w:rPr>
      </w:pPr>
      <w:proofErr w:type="gramStart"/>
      <w:r w:rsidRPr="00A06BEA">
        <w:rPr>
          <w:rFonts w:cs="Arial"/>
          <w:sz w:val="24"/>
          <w:szCs w:val="24"/>
        </w:rPr>
        <w:t>HOPS notes</w:t>
      </w:r>
      <w:proofErr w:type="gramEnd"/>
      <w:r w:rsidRPr="00A06BEA">
        <w:rPr>
          <w:rFonts w:cs="Arial"/>
          <w:sz w:val="24"/>
          <w:szCs w:val="24"/>
        </w:rPr>
        <w:t xml:space="preserve"> the following Ofsted advice:</w:t>
      </w:r>
    </w:p>
    <w:p w:rsidR="00A06BEA" w:rsidRPr="00A06BEA" w:rsidRDefault="00A06BEA" w:rsidP="00A06BEA">
      <w:pPr>
        <w:pStyle w:val="NoSpacing"/>
        <w:rPr>
          <w:rFonts w:cs="Arial"/>
          <w:sz w:val="24"/>
          <w:szCs w:val="24"/>
        </w:rPr>
      </w:pPr>
      <w:r w:rsidRPr="00A06BEA">
        <w:rPr>
          <w:rFonts w:cs="Arial"/>
          <w:sz w:val="24"/>
          <w:szCs w:val="24"/>
        </w:rPr>
        <w:t>‘Mobile phones may be used in school, as long as their use is appropriate. The use of a mobile phone</w:t>
      </w:r>
    </w:p>
    <w:p w:rsidR="00A06BEA" w:rsidRPr="00A06BEA" w:rsidRDefault="00A06BEA" w:rsidP="00A06BEA">
      <w:pPr>
        <w:pStyle w:val="NoSpacing"/>
        <w:rPr>
          <w:rFonts w:cs="Arial"/>
          <w:sz w:val="24"/>
          <w:szCs w:val="24"/>
        </w:rPr>
      </w:pPr>
      <w:proofErr w:type="gramStart"/>
      <w:r w:rsidRPr="00A06BEA">
        <w:rPr>
          <w:rFonts w:cs="Arial"/>
          <w:sz w:val="24"/>
          <w:szCs w:val="24"/>
        </w:rPr>
        <w:t>must</w:t>
      </w:r>
      <w:proofErr w:type="gramEnd"/>
      <w:r w:rsidRPr="00A06BEA">
        <w:rPr>
          <w:rFonts w:cs="Arial"/>
          <w:sz w:val="24"/>
          <w:szCs w:val="24"/>
        </w:rPr>
        <w:t xml:space="preserve"> not detract from the quality of supervision and care of children.’</w:t>
      </w:r>
    </w:p>
    <w:p w:rsidR="00A06BEA" w:rsidRPr="00A06BEA" w:rsidRDefault="00A06BEA" w:rsidP="00A06BEA">
      <w:pPr>
        <w:pStyle w:val="NoSpacing"/>
        <w:rPr>
          <w:rFonts w:cs="Arial"/>
          <w:sz w:val="24"/>
          <w:szCs w:val="24"/>
        </w:rPr>
      </w:pPr>
      <w:r w:rsidRPr="00A06BEA">
        <w:rPr>
          <w:rFonts w:cs="Arial"/>
          <w:sz w:val="24"/>
          <w:szCs w:val="24"/>
        </w:rPr>
        <w:t>‘If inspectors observe, or become aware of, staff using a mobile phone for non-essential purposes</w:t>
      </w:r>
    </w:p>
    <w:p w:rsidR="00A06BEA" w:rsidRPr="00A06BEA" w:rsidRDefault="00A06BEA" w:rsidP="00A06BEA">
      <w:pPr>
        <w:pStyle w:val="NoSpacing"/>
        <w:rPr>
          <w:rFonts w:cs="Arial"/>
          <w:sz w:val="24"/>
          <w:szCs w:val="24"/>
        </w:rPr>
      </w:pPr>
      <w:proofErr w:type="gramStart"/>
      <w:r w:rsidRPr="00A06BEA">
        <w:rPr>
          <w:rFonts w:cs="Arial"/>
          <w:sz w:val="24"/>
          <w:szCs w:val="24"/>
        </w:rPr>
        <w:t>they</w:t>
      </w:r>
      <w:proofErr w:type="gramEnd"/>
      <w:r w:rsidRPr="00A06BEA">
        <w:rPr>
          <w:rFonts w:cs="Arial"/>
          <w:sz w:val="24"/>
          <w:szCs w:val="24"/>
        </w:rPr>
        <w:t xml:space="preserve"> will consider drawing this to the attention of the manager, supervisor or registered provider.</w:t>
      </w:r>
    </w:p>
    <w:p w:rsidR="00A06BEA" w:rsidRPr="00A06BEA" w:rsidRDefault="00A06BEA" w:rsidP="00A06BEA">
      <w:pPr>
        <w:pStyle w:val="NoSpacing"/>
        <w:rPr>
          <w:rFonts w:cs="Arial"/>
          <w:sz w:val="24"/>
          <w:szCs w:val="24"/>
        </w:rPr>
      </w:pPr>
      <w:r w:rsidRPr="00A06BEA">
        <w:rPr>
          <w:rFonts w:cs="Arial"/>
          <w:sz w:val="24"/>
          <w:szCs w:val="24"/>
        </w:rPr>
        <w:t>They will also consider if the staff member was meeting the needs of the children, when using the</w:t>
      </w:r>
    </w:p>
    <w:p w:rsidR="00A06BEA" w:rsidRPr="00A06BEA" w:rsidRDefault="00A06BEA" w:rsidP="00A06BEA">
      <w:pPr>
        <w:pStyle w:val="NoSpacing"/>
        <w:rPr>
          <w:rFonts w:cs="Arial"/>
          <w:sz w:val="24"/>
          <w:szCs w:val="24"/>
        </w:rPr>
      </w:pPr>
      <w:proofErr w:type="gramStart"/>
      <w:r w:rsidRPr="00A06BEA">
        <w:rPr>
          <w:rFonts w:cs="Arial"/>
          <w:sz w:val="24"/>
          <w:szCs w:val="24"/>
        </w:rPr>
        <w:t>telephone</w:t>
      </w:r>
      <w:proofErr w:type="gramEnd"/>
      <w:r w:rsidRPr="00A06BEA">
        <w:rPr>
          <w:rFonts w:cs="Arial"/>
          <w:sz w:val="24"/>
          <w:szCs w:val="24"/>
        </w:rPr>
        <w:t>, and consider the impact on inspection judgements, including setting an action.’</w:t>
      </w:r>
    </w:p>
    <w:p w:rsidR="00A06BEA" w:rsidRPr="00A06BEA" w:rsidRDefault="00A06BEA" w:rsidP="00A06BEA">
      <w:pPr>
        <w:pStyle w:val="NoSpacing"/>
        <w:rPr>
          <w:rFonts w:cs="Arial"/>
          <w:sz w:val="24"/>
          <w:szCs w:val="24"/>
        </w:rPr>
      </w:pPr>
    </w:p>
    <w:p w:rsidR="00A06BEA" w:rsidRPr="00A06BEA" w:rsidRDefault="00A06BEA" w:rsidP="00A06BEA">
      <w:pPr>
        <w:pStyle w:val="NoSpacing"/>
        <w:rPr>
          <w:rFonts w:cs="Arial"/>
          <w:sz w:val="24"/>
          <w:szCs w:val="24"/>
        </w:rPr>
      </w:pPr>
    </w:p>
    <w:p w:rsidR="00A06BEA" w:rsidRPr="00A06BEA" w:rsidRDefault="00A06BEA" w:rsidP="00A06BEA">
      <w:pPr>
        <w:pStyle w:val="NoSpacing"/>
        <w:rPr>
          <w:rFonts w:cs="Arial"/>
          <w:b/>
          <w:sz w:val="28"/>
          <w:szCs w:val="28"/>
        </w:rPr>
      </w:pPr>
      <w:r w:rsidRPr="00A06BEA">
        <w:rPr>
          <w:rFonts w:cs="Arial"/>
          <w:b/>
          <w:sz w:val="28"/>
          <w:szCs w:val="28"/>
        </w:rPr>
        <w:t>Photographs</w:t>
      </w:r>
    </w:p>
    <w:p w:rsidR="00A06BEA" w:rsidRPr="00A06BEA" w:rsidRDefault="00A06BEA" w:rsidP="00A06BEA">
      <w:pPr>
        <w:pStyle w:val="NoSpacing"/>
        <w:rPr>
          <w:rFonts w:cs="Arial"/>
          <w:sz w:val="24"/>
          <w:szCs w:val="24"/>
        </w:rPr>
      </w:pPr>
      <w:r w:rsidRPr="00A06BEA">
        <w:rPr>
          <w:rFonts w:cs="Arial"/>
          <w:sz w:val="24"/>
          <w:szCs w:val="24"/>
        </w:rPr>
        <w:t>It is recognised that one of the key ways to record HOPS activities and engage parents in their child’s</w:t>
      </w:r>
    </w:p>
    <w:p w:rsidR="00A06BEA" w:rsidRPr="00A06BEA" w:rsidRDefault="00A06BEA" w:rsidP="00A06BEA">
      <w:pPr>
        <w:pStyle w:val="NoSpacing"/>
        <w:rPr>
          <w:rFonts w:cs="Arial"/>
          <w:sz w:val="24"/>
          <w:szCs w:val="24"/>
        </w:rPr>
      </w:pPr>
      <w:proofErr w:type="gramStart"/>
      <w:r>
        <w:rPr>
          <w:rFonts w:cs="Arial"/>
          <w:sz w:val="24"/>
          <w:szCs w:val="24"/>
        </w:rPr>
        <w:t>e</w:t>
      </w:r>
      <w:r w:rsidRPr="00A06BEA">
        <w:rPr>
          <w:rFonts w:cs="Arial"/>
          <w:sz w:val="24"/>
          <w:szCs w:val="24"/>
        </w:rPr>
        <w:t>njoyment</w:t>
      </w:r>
      <w:proofErr w:type="gramEnd"/>
      <w:r w:rsidRPr="00A06BEA">
        <w:rPr>
          <w:rFonts w:cs="Arial"/>
          <w:sz w:val="24"/>
          <w:szCs w:val="24"/>
        </w:rPr>
        <w:t xml:space="preserve"> whilst at HOPS is through photographs that record their children’s activities and achievements.</w:t>
      </w:r>
    </w:p>
    <w:p w:rsidR="00A06BEA" w:rsidRPr="00A06BEA" w:rsidRDefault="00A06BEA" w:rsidP="00A06BEA">
      <w:pPr>
        <w:pStyle w:val="NoSpacing"/>
        <w:rPr>
          <w:rFonts w:cs="Arial"/>
          <w:sz w:val="24"/>
          <w:szCs w:val="24"/>
        </w:rPr>
      </w:pPr>
      <w:r w:rsidRPr="00A06BEA">
        <w:rPr>
          <w:rFonts w:cs="Arial"/>
          <w:sz w:val="24"/>
          <w:szCs w:val="24"/>
        </w:rPr>
        <w:lastRenderedPageBreak/>
        <w:t>We will seek permission from parents/carers to take photographs of their children for this purpose,</w:t>
      </w:r>
      <w:r>
        <w:rPr>
          <w:rFonts w:cs="Arial"/>
          <w:sz w:val="24"/>
          <w:szCs w:val="24"/>
        </w:rPr>
        <w:t xml:space="preserve"> </w:t>
      </w:r>
      <w:r w:rsidRPr="00A06BEA">
        <w:rPr>
          <w:rFonts w:cs="Arial"/>
          <w:sz w:val="24"/>
          <w:szCs w:val="24"/>
        </w:rPr>
        <w:t>using the HOPS camera. Camera or video functions on mobile phones</w:t>
      </w:r>
      <w:r>
        <w:rPr>
          <w:rFonts w:cs="Arial"/>
          <w:sz w:val="24"/>
          <w:szCs w:val="24"/>
        </w:rPr>
        <w:t xml:space="preserve"> or other mobile devices</w:t>
      </w:r>
      <w:r w:rsidRPr="00A06BEA">
        <w:rPr>
          <w:rFonts w:cs="Arial"/>
          <w:sz w:val="24"/>
          <w:szCs w:val="24"/>
        </w:rPr>
        <w:t xml:space="preserve"> must not be used on site.</w:t>
      </w:r>
    </w:p>
    <w:p w:rsidR="00A06BEA" w:rsidRPr="00A06BEA" w:rsidRDefault="00A06BEA" w:rsidP="00A06BEA">
      <w:pPr>
        <w:pStyle w:val="NoSpacing"/>
        <w:rPr>
          <w:rFonts w:cs="Arial"/>
          <w:sz w:val="24"/>
          <w:szCs w:val="24"/>
        </w:rPr>
      </w:pPr>
    </w:p>
    <w:p w:rsidR="00A06BEA" w:rsidRPr="00A06BEA" w:rsidRDefault="00A06BEA" w:rsidP="00A06BEA">
      <w:pPr>
        <w:pStyle w:val="NoSpacing"/>
        <w:rPr>
          <w:rFonts w:cs="Arial"/>
          <w:b/>
          <w:sz w:val="28"/>
          <w:szCs w:val="28"/>
        </w:rPr>
      </w:pPr>
      <w:r w:rsidRPr="00A06BEA">
        <w:rPr>
          <w:rFonts w:cs="Arial"/>
          <w:b/>
          <w:sz w:val="28"/>
          <w:szCs w:val="28"/>
        </w:rPr>
        <w:t>Exceptional circumstances</w:t>
      </w:r>
    </w:p>
    <w:p w:rsidR="00EC4D9B" w:rsidRPr="00A06BEA" w:rsidRDefault="00A06BEA" w:rsidP="00A06BEA">
      <w:pPr>
        <w:pStyle w:val="NoSpacing"/>
        <w:rPr>
          <w:rFonts w:cs="Arial"/>
          <w:sz w:val="24"/>
          <w:szCs w:val="24"/>
        </w:rPr>
      </w:pPr>
      <w:proofErr w:type="gramStart"/>
      <w:r w:rsidRPr="00A06BEA">
        <w:rPr>
          <w:rFonts w:cs="Arial"/>
          <w:sz w:val="24"/>
          <w:szCs w:val="24"/>
        </w:rPr>
        <w:t>HOPS has</w:t>
      </w:r>
      <w:proofErr w:type="gramEnd"/>
      <w:r w:rsidRPr="00A06BEA">
        <w:rPr>
          <w:rFonts w:cs="Arial"/>
          <w:sz w:val="24"/>
          <w:szCs w:val="24"/>
        </w:rPr>
        <w:t xml:space="preserve"> a large outdoor space and it may be necessary to use a mobile phone to</w:t>
      </w:r>
      <w:r>
        <w:rPr>
          <w:rFonts w:cs="Arial"/>
          <w:sz w:val="24"/>
          <w:szCs w:val="24"/>
        </w:rPr>
        <w:t xml:space="preserve"> </w:t>
      </w:r>
      <w:r w:rsidRPr="00A06BEA">
        <w:rPr>
          <w:rFonts w:cs="Arial"/>
          <w:sz w:val="24"/>
          <w:szCs w:val="24"/>
        </w:rPr>
        <w:t>communicate with other staff or request help or assistance. The use of a mobile phone in these</w:t>
      </w:r>
      <w:r>
        <w:rPr>
          <w:rFonts w:cs="Arial"/>
          <w:sz w:val="24"/>
          <w:szCs w:val="24"/>
        </w:rPr>
        <w:t xml:space="preserve"> </w:t>
      </w:r>
      <w:bookmarkStart w:id="0" w:name="_GoBack"/>
      <w:bookmarkEnd w:id="0"/>
      <w:r w:rsidRPr="00A06BEA">
        <w:rPr>
          <w:rFonts w:cs="Arial"/>
          <w:sz w:val="24"/>
          <w:szCs w:val="24"/>
        </w:rPr>
        <w:t>circumstances will be permitted.</w:t>
      </w:r>
    </w:p>
    <w:p w:rsidR="00EC4D9B" w:rsidRPr="00A06BEA" w:rsidRDefault="00EC4D9B" w:rsidP="00A06BEA">
      <w:pPr>
        <w:pStyle w:val="NoSpacing"/>
        <w:rPr>
          <w:sz w:val="24"/>
          <w:szCs w:val="24"/>
        </w:rPr>
      </w:pPr>
    </w:p>
    <w:p w:rsidR="00EC4D9B" w:rsidRPr="00A06BEA" w:rsidRDefault="00EC4D9B" w:rsidP="00A06BEA">
      <w:pPr>
        <w:pStyle w:val="NoSpacing"/>
        <w:rPr>
          <w:sz w:val="24"/>
          <w:szCs w:val="24"/>
        </w:rPr>
      </w:pPr>
      <w:r w:rsidRPr="00A06BEA">
        <w:rPr>
          <w:sz w:val="24"/>
          <w:szCs w:val="24"/>
        </w:rPr>
        <w:t>Signed: Emma Taylor</w:t>
      </w:r>
    </w:p>
    <w:p w:rsidR="00EC4D9B" w:rsidRPr="00A06BEA" w:rsidRDefault="00EC4D9B" w:rsidP="00A06BEA">
      <w:pPr>
        <w:pStyle w:val="NoSpacing"/>
        <w:rPr>
          <w:sz w:val="24"/>
          <w:szCs w:val="24"/>
        </w:rPr>
      </w:pPr>
      <w:r w:rsidRPr="00A06BEA">
        <w:rPr>
          <w:sz w:val="24"/>
          <w:szCs w:val="24"/>
        </w:rPr>
        <w:t xml:space="preserve"> </w:t>
      </w:r>
      <w:r w:rsidRPr="00A06BEA">
        <w:rPr>
          <w:noProof/>
          <w:sz w:val="24"/>
          <w:szCs w:val="24"/>
          <w:lang w:eastAsia="en-GB"/>
        </w:rPr>
        <w:drawing>
          <wp:inline distT="0" distB="0" distL="0" distR="0" wp14:anchorId="425ECCBD" wp14:editId="49E13372">
            <wp:extent cx="1209675" cy="581025"/>
            <wp:effectExtent l="57150" t="57150" r="123825"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632" cy="58340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C4D9B" w:rsidRPr="00A06BEA" w:rsidRDefault="00EC4D9B" w:rsidP="00A06BEA">
      <w:pPr>
        <w:pStyle w:val="NoSpacing"/>
        <w:rPr>
          <w:sz w:val="24"/>
          <w:szCs w:val="24"/>
        </w:rPr>
      </w:pPr>
    </w:p>
    <w:p w:rsidR="00EC4D9B" w:rsidRPr="00A06BEA" w:rsidRDefault="00EC4D9B" w:rsidP="00A06BEA">
      <w:pPr>
        <w:pStyle w:val="NoSpacing"/>
        <w:rPr>
          <w:sz w:val="24"/>
          <w:szCs w:val="24"/>
        </w:rPr>
      </w:pPr>
      <w:r w:rsidRPr="00A06BEA">
        <w:rPr>
          <w:sz w:val="24"/>
          <w:szCs w:val="24"/>
        </w:rPr>
        <w:t>Title: Chair</w:t>
      </w:r>
    </w:p>
    <w:p w:rsidR="00EC4D9B" w:rsidRPr="00A06BEA" w:rsidRDefault="00EC4D9B" w:rsidP="00A06BEA">
      <w:pPr>
        <w:pStyle w:val="NoSpacing"/>
        <w:rPr>
          <w:sz w:val="24"/>
          <w:szCs w:val="24"/>
        </w:rPr>
      </w:pPr>
    </w:p>
    <w:p w:rsidR="00EC4D9B" w:rsidRPr="00A06BEA" w:rsidRDefault="00EC4D9B" w:rsidP="00A06BEA">
      <w:pPr>
        <w:pStyle w:val="NoSpacing"/>
        <w:rPr>
          <w:sz w:val="24"/>
          <w:szCs w:val="24"/>
        </w:rPr>
      </w:pPr>
      <w:r w:rsidRPr="00A06BEA">
        <w:rPr>
          <w:sz w:val="24"/>
          <w:szCs w:val="24"/>
        </w:rPr>
        <w:t>Date: July 2016</w:t>
      </w:r>
    </w:p>
    <w:sectPr w:rsidR="00EC4D9B" w:rsidRPr="00A06BEA" w:rsidSect="00EC4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54A20"/>
    <w:multiLevelType w:val="hybridMultilevel"/>
    <w:tmpl w:val="E90AE8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7DB72EB4"/>
    <w:multiLevelType w:val="hybridMultilevel"/>
    <w:tmpl w:val="ECF64B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EA"/>
    <w:rsid w:val="0042214C"/>
    <w:rsid w:val="009F516A"/>
    <w:rsid w:val="00A06BEA"/>
    <w:rsid w:val="00D03C43"/>
    <w:rsid w:val="00EC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B"/>
    <w:rPr>
      <w:rFonts w:ascii="Tahoma" w:hAnsi="Tahoma" w:cs="Tahoma"/>
      <w:sz w:val="16"/>
      <w:szCs w:val="16"/>
    </w:rPr>
  </w:style>
  <w:style w:type="paragraph" w:styleId="NoSpacing">
    <w:name w:val="No Spacing"/>
    <w:uiPriority w:val="1"/>
    <w:qFormat/>
    <w:rsid w:val="00EC4D9B"/>
    <w:pPr>
      <w:spacing w:after="0" w:line="240" w:lineRule="auto"/>
    </w:pPr>
  </w:style>
  <w:style w:type="paragraph" w:styleId="ListParagraph">
    <w:name w:val="List Paragraph"/>
    <w:basedOn w:val="Normal"/>
    <w:uiPriority w:val="34"/>
    <w:qFormat/>
    <w:rsid w:val="00A06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B"/>
    <w:rPr>
      <w:rFonts w:ascii="Tahoma" w:hAnsi="Tahoma" w:cs="Tahoma"/>
      <w:sz w:val="16"/>
      <w:szCs w:val="16"/>
    </w:rPr>
  </w:style>
  <w:style w:type="paragraph" w:styleId="NoSpacing">
    <w:name w:val="No Spacing"/>
    <w:uiPriority w:val="1"/>
    <w:qFormat/>
    <w:rsid w:val="00EC4D9B"/>
    <w:pPr>
      <w:spacing w:after="0" w:line="240" w:lineRule="auto"/>
    </w:pPr>
  </w:style>
  <w:style w:type="paragraph" w:styleId="ListParagraph">
    <w:name w:val="List Paragraph"/>
    <w:basedOn w:val="Normal"/>
    <w:uiPriority w:val="34"/>
    <w:qFormat/>
    <w:rsid w:val="00A06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HOP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HOPS policy template</Template>
  <TotalTime>5</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Taylor</dc:creator>
  <cp:lastModifiedBy>Emma Taylor</cp:lastModifiedBy>
  <cp:revision>1</cp:revision>
  <dcterms:created xsi:type="dcterms:W3CDTF">2016-07-26T20:31:00Z</dcterms:created>
  <dcterms:modified xsi:type="dcterms:W3CDTF">2016-07-26T20:36:00Z</dcterms:modified>
</cp:coreProperties>
</file>